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98E8" w14:textId="31359E92" w:rsidR="00333A0E" w:rsidRPr="00DC7B49" w:rsidRDefault="00DC7B49" w:rsidP="00DC7B49">
      <w:pPr>
        <w:jc w:val="center"/>
        <w:rPr>
          <w:sz w:val="36"/>
          <w:szCs w:val="36"/>
        </w:rPr>
      </w:pPr>
      <w:r w:rsidRPr="00DC7B49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769020" wp14:editId="2282ECCF">
            <wp:simplePos x="0" y="0"/>
            <wp:positionH relativeFrom="margin">
              <wp:posOffset>-488950</wp:posOffset>
            </wp:positionH>
            <wp:positionV relativeFrom="margin">
              <wp:posOffset>495300</wp:posOffset>
            </wp:positionV>
            <wp:extent cx="6959600" cy="6562725"/>
            <wp:effectExtent l="0" t="0" r="0" b="9525"/>
            <wp:wrapTopAndBottom/>
            <wp:docPr id="644353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B49">
        <w:rPr>
          <w:sz w:val="36"/>
          <w:szCs w:val="36"/>
        </w:rPr>
        <w:t>Franchise Tax Board Career Expo</w:t>
      </w:r>
    </w:p>
    <w:sectPr w:rsidR="00333A0E" w:rsidRPr="00DC7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49"/>
    <w:rsid w:val="00333A0E"/>
    <w:rsid w:val="00420CF0"/>
    <w:rsid w:val="00C67368"/>
    <w:rsid w:val="00CC7E1C"/>
    <w:rsid w:val="00DC7B49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664D"/>
  <w15:chartTrackingRefBased/>
  <w15:docId w15:val="{F246C9D3-3FEA-44E1-B9B6-F46D8D4D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B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B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B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B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B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B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B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B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B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B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B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B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B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B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B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B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B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B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D16C.65F091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2026-04-21T15:56:00Z</dcterms:created>
  <dcterms:modified xsi:type="dcterms:W3CDTF">2026-04-21T15:57:00Z</dcterms:modified>
</cp:coreProperties>
</file>